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5B0818" w14:textId="5450DDCD" w:rsidR="00B13838" w:rsidRPr="00F77F7E" w:rsidRDefault="00657A0F" w:rsidP="00657A0F">
      <w:pPr>
        <w:jc w:val="center"/>
      </w:pPr>
      <w:r w:rsidRPr="00F77F7E">
        <w:t>VLÁDA SLOVENSKEJ REPUBLIKY</w:t>
      </w:r>
    </w:p>
    <w:p w14:paraId="1448CBCD" w14:textId="77777777" w:rsidR="00657A0F" w:rsidRPr="00F77F7E" w:rsidRDefault="00657A0F" w:rsidP="00657A0F">
      <w:pPr>
        <w:pStyle w:val="Zakladnystyl"/>
        <w:jc w:val="center"/>
      </w:pPr>
    </w:p>
    <w:bookmarkStart w:id="0" w:name="_MON_1652772719"/>
    <w:bookmarkEnd w:id="0"/>
    <w:p w14:paraId="47BF39A2" w14:textId="77777777" w:rsidR="00657A0F" w:rsidRPr="00F77F7E" w:rsidRDefault="00DF222E" w:rsidP="00657A0F">
      <w:pPr>
        <w:pStyle w:val="Nadpis4"/>
        <w:numPr>
          <w:ilvl w:val="0"/>
          <w:numId w:val="0"/>
        </w:numPr>
        <w:ind w:left="1418" w:hanging="1418"/>
        <w:jc w:val="center"/>
      </w:pPr>
      <w:r w:rsidRPr="00F77F7E">
        <w:rPr>
          <w:noProof/>
        </w:rPr>
        <w:object w:dxaOrig="473" w:dyaOrig="587" w14:anchorId="186CCEF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54.75pt;height:63pt;mso-width-percent:0;mso-height-percent:0;mso-width-percent:0;mso-height-percent:0" o:ole="">
            <v:imagedata r:id="rId12" o:title=""/>
          </v:shape>
          <o:OLEObject Type="Embed" ProgID="Word.Picture.8" ShapeID="_x0000_i1025" DrawAspect="Content" ObjectID="_1690348933" r:id="rId13"/>
        </w:object>
      </w:r>
    </w:p>
    <w:p w14:paraId="0E12E49B" w14:textId="77777777" w:rsidR="00657A0F" w:rsidRPr="00F77F7E" w:rsidRDefault="00657A0F" w:rsidP="00657A0F">
      <w:pPr>
        <w:pStyle w:val="Zakladnystyl"/>
        <w:jc w:val="center"/>
      </w:pPr>
    </w:p>
    <w:p w14:paraId="05D8BF3E" w14:textId="77777777" w:rsidR="00657A0F" w:rsidRPr="00F77F7E" w:rsidRDefault="00657A0F" w:rsidP="00657A0F">
      <w:pPr>
        <w:pStyle w:val="Zakladnystyl"/>
        <w:jc w:val="center"/>
        <w:rPr>
          <w:sz w:val="28"/>
          <w:szCs w:val="28"/>
        </w:rPr>
      </w:pPr>
      <w:r w:rsidRPr="00F77F7E">
        <w:rPr>
          <w:sz w:val="28"/>
          <w:szCs w:val="28"/>
        </w:rPr>
        <w:t>UZNESENIE VLÁDY SLOVENSKEJ REPUBLIKY</w:t>
      </w:r>
    </w:p>
    <w:p w14:paraId="672D5216" w14:textId="77777777" w:rsidR="00657A0F" w:rsidRPr="00F77F7E" w:rsidRDefault="00657A0F" w:rsidP="00657A0F">
      <w:pPr>
        <w:pStyle w:val="Zakladnystyl"/>
        <w:jc w:val="center"/>
        <w:rPr>
          <w:b/>
          <w:bCs/>
          <w:sz w:val="32"/>
          <w:szCs w:val="32"/>
        </w:rPr>
      </w:pPr>
      <w:r w:rsidRPr="00F77F7E">
        <w:rPr>
          <w:b/>
          <w:bCs/>
          <w:sz w:val="32"/>
          <w:szCs w:val="32"/>
        </w:rPr>
        <w:t>č. ...</w:t>
      </w:r>
    </w:p>
    <w:p w14:paraId="50B30868" w14:textId="22154B56" w:rsidR="00657A0F" w:rsidRPr="00F77F7E" w:rsidRDefault="00511F3A" w:rsidP="00657A0F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z 12.</w:t>
      </w:r>
      <w:r w:rsidR="00657A0F" w:rsidRPr="00F77F7E">
        <w:rPr>
          <w:sz w:val="28"/>
          <w:szCs w:val="28"/>
        </w:rPr>
        <w:t xml:space="preserve"> </w:t>
      </w:r>
      <w:r w:rsidR="00FA222D">
        <w:rPr>
          <w:sz w:val="28"/>
          <w:szCs w:val="28"/>
        </w:rPr>
        <w:t>augusta</w:t>
      </w:r>
      <w:r w:rsidR="00657A0F" w:rsidRPr="00F77F7E">
        <w:rPr>
          <w:sz w:val="28"/>
          <w:szCs w:val="28"/>
        </w:rPr>
        <w:t xml:space="preserve"> 2021</w:t>
      </w:r>
    </w:p>
    <w:p w14:paraId="7F5665A1" w14:textId="77777777" w:rsidR="00657A0F" w:rsidRPr="00F77F7E" w:rsidRDefault="00657A0F" w:rsidP="00657A0F">
      <w:pPr>
        <w:pStyle w:val="Zakladnystyl"/>
        <w:jc w:val="center"/>
        <w:rPr>
          <w:b/>
          <w:sz w:val="28"/>
          <w:szCs w:val="28"/>
        </w:rPr>
      </w:pPr>
    </w:p>
    <w:p w14:paraId="0825AFFE" w14:textId="48D6031A" w:rsidR="007539E7" w:rsidRDefault="00657A0F" w:rsidP="00BB7C4A">
      <w:pPr>
        <w:pStyle w:val="Zakladnystyl"/>
        <w:jc w:val="center"/>
        <w:rPr>
          <w:b/>
          <w:bCs/>
          <w:sz w:val="28"/>
          <w:szCs w:val="28"/>
        </w:rPr>
      </w:pPr>
      <w:r w:rsidRPr="00F77F7E">
        <w:rPr>
          <w:b/>
          <w:bCs/>
          <w:sz w:val="28"/>
          <w:szCs w:val="28"/>
        </w:rPr>
        <w:t>k</w:t>
      </w:r>
      <w:r w:rsidR="00635F61">
        <w:rPr>
          <w:b/>
          <w:bCs/>
          <w:sz w:val="28"/>
          <w:szCs w:val="28"/>
        </w:rPr>
        <w:t> návrhu na poskytnutie</w:t>
      </w:r>
      <w:r w:rsidR="007539E7">
        <w:rPr>
          <w:b/>
          <w:bCs/>
          <w:sz w:val="28"/>
          <w:szCs w:val="28"/>
        </w:rPr>
        <w:t> účelovej dotáci</w:t>
      </w:r>
      <w:r w:rsidR="00635F61">
        <w:rPr>
          <w:b/>
          <w:bCs/>
          <w:sz w:val="28"/>
          <w:szCs w:val="28"/>
        </w:rPr>
        <w:t>e</w:t>
      </w:r>
      <w:r w:rsidR="007539E7">
        <w:rPr>
          <w:b/>
          <w:bCs/>
          <w:sz w:val="28"/>
          <w:szCs w:val="28"/>
        </w:rPr>
        <w:t xml:space="preserve"> </w:t>
      </w:r>
    </w:p>
    <w:p w14:paraId="3085C840" w14:textId="588A4E6B" w:rsidR="00657A0F" w:rsidRDefault="007539E7" w:rsidP="00BB7C4A">
      <w:pPr>
        <w:pStyle w:val="Zakladnysty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na</w:t>
      </w:r>
      <w:r w:rsidR="00635F61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zabezpečeni</w:t>
      </w:r>
      <w:r w:rsidR="00635F61">
        <w:rPr>
          <w:b/>
          <w:bCs/>
          <w:sz w:val="28"/>
          <w:szCs w:val="28"/>
        </w:rPr>
        <w:t>e</w:t>
      </w:r>
      <w:r>
        <w:rPr>
          <w:b/>
          <w:bCs/>
          <w:sz w:val="28"/>
          <w:szCs w:val="28"/>
        </w:rPr>
        <w:t xml:space="preserve"> prenosu Medzinárodných cyklistických pretekov</w:t>
      </w:r>
    </w:p>
    <w:p w14:paraId="50C2B97D" w14:textId="7FD18D13" w:rsidR="007539E7" w:rsidRPr="00F77F7E" w:rsidRDefault="007539E7" w:rsidP="00BB7C4A">
      <w:pPr>
        <w:pStyle w:val="Zakladnystyl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„Okolo Slovenska“</w:t>
      </w:r>
    </w:p>
    <w:p w14:paraId="17601558" w14:textId="011328BB" w:rsidR="00657A0F" w:rsidRPr="00F77F7E" w:rsidRDefault="00657A0F" w:rsidP="006B1D23">
      <w:pPr>
        <w:pStyle w:val="Zakladnystyl"/>
        <w:jc w:val="both"/>
        <w:rPr>
          <w:b/>
          <w:bCs/>
          <w:sz w:val="28"/>
          <w:szCs w:val="28"/>
        </w:rPr>
      </w:pPr>
    </w:p>
    <w:p w14:paraId="5C1F9F7E" w14:textId="77777777" w:rsidR="00657A0F" w:rsidRPr="00F77F7E" w:rsidRDefault="00657A0F" w:rsidP="00657A0F">
      <w:pPr>
        <w:pStyle w:val="Zakladnystyl"/>
        <w:jc w:val="both"/>
      </w:pPr>
      <w:r w:rsidRPr="00F77F7E">
        <w:t>Číslo:</w:t>
      </w:r>
      <w:r w:rsidRPr="00F77F7E">
        <w:tab/>
      </w:r>
      <w:r w:rsidRPr="00F77F7E">
        <w:tab/>
        <w:t>/2021</w:t>
      </w:r>
    </w:p>
    <w:p w14:paraId="44368C66" w14:textId="663E8900" w:rsidR="00657A0F" w:rsidRPr="00F77F7E" w:rsidRDefault="00657A0F" w:rsidP="00F132EE">
      <w:pPr>
        <w:pStyle w:val="Zakladnystyl"/>
        <w:pBdr>
          <w:bottom w:val="single" w:sz="4" w:space="1" w:color="auto"/>
        </w:pBdr>
        <w:ind w:left="1410" w:hanging="1410"/>
        <w:jc w:val="both"/>
        <w:rPr>
          <w:b/>
          <w:bCs/>
          <w:sz w:val="28"/>
          <w:szCs w:val="28"/>
        </w:rPr>
      </w:pPr>
      <w:r w:rsidRPr="00F77F7E">
        <w:t>Predkladateľ:</w:t>
      </w:r>
      <w:r w:rsidRPr="00F77F7E">
        <w:tab/>
      </w:r>
      <w:r w:rsidR="009270A0">
        <w:t>vedúci Ú</w:t>
      </w:r>
      <w:r w:rsidR="001A7480" w:rsidRPr="00512BC2">
        <w:t>radu</w:t>
      </w:r>
      <w:r w:rsidR="00FA222D" w:rsidRPr="00512BC2">
        <w:t xml:space="preserve"> vlády</w:t>
      </w:r>
      <w:r w:rsidR="009270A0">
        <w:t xml:space="preserve"> SR</w:t>
      </w:r>
      <w:bookmarkStart w:id="1" w:name="_GoBack"/>
      <w:bookmarkEnd w:id="1"/>
    </w:p>
    <w:p w14:paraId="7BB506E8" w14:textId="77777777" w:rsidR="00657A0F" w:rsidRPr="00F77F7E" w:rsidRDefault="00657A0F" w:rsidP="00657A0F">
      <w:pPr>
        <w:pStyle w:val="Zakladnystyl"/>
        <w:jc w:val="center"/>
        <w:rPr>
          <w:b/>
          <w:bCs/>
        </w:rPr>
      </w:pPr>
    </w:p>
    <w:p w14:paraId="6AD6FB06" w14:textId="77777777" w:rsidR="00657A0F" w:rsidRPr="00F77F7E" w:rsidRDefault="00657A0F" w:rsidP="00657A0F">
      <w:pPr>
        <w:pStyle w:val="Vlada"/>
        <w:spacing w:before="0" w:after="0"/>
      </w:pPr>
      <w:r w:rsidRPr="00F77F7E">
        <w:t>Vláda</w:t>
      </w:r>
    </w:p>
    <w:p w14:paraId="5469020D" w14:textId="77777777" w:rsidR="00657A0F" w:rsidRPr="00F77F7E" w:rsidRDefault="00657A0F" w:rsidP="00657A0F">
      <w:pPr>
        <w:pStyle w:val="Vlada"/>
        <w:spacing w:before="0" w:after="0"/>
        <w:rPr>
          <w:sz w:val="24"/>
          <w:szCs w:val="24"/>
        </w:rPr>
      </w:pPr>
    </w:p>
    <w:p w14:paraId="2B1C136F" w14:textId="4CEF3138" w:rsidR="00BA1F97" w:rsidRDefault="00635F61" w:rsidP="000504B7">
      <w:pPr>
        <w:pStyle w:val="Nadpis1"/>
        <w:spacing w:before="0"/>
        <w:rPr>
          <w:shd w:val="clear" w:color="auto" w:fill="FFFFFF"/>
        </w:rPr>
      </w:pPr>
      <w:r>
        <w:rPr>
          <w:shd w:val="clear" w:color="auto" w:fill="FFFFFF"/>
        </w:rPr>
        <w:t>schvaľuje</w:t>
      </w:r>
    </w:p>
    <w:p w14:paraId="54A9BF7E" w14:textId="76C7DB08" w:rsidR="00635F61" w:rsidRPr="003D2A22" w:rsidRDefault="00635F61" w:rsidP="00424086">
      <w:pPr>
        <w:pStyle w:val="Nosite"/>
        <w:ind w:left="1416" w:hanging="849"/>
        <w:jc w:val="both"/>
        <w:rPr>
          <w:b w:val="0"/>
        </w:rPr>
      </w:pPr>
      <w:r w:rsidRPr="003D2A22">
        <w:rPr>
          <w:b w:val="0"/>
        </w:rPr>
        <w:t xml:space="preserve">A.1. </w:t>
      </w:r>
      <w:r w:rsidR="00424086">
        <w:rPr>
          <w:b w:val="0"/>
        </w:rPr>
        <w:tab/>
      </w:r>
      <w:r w:rsidRPr="003D2A22">
        <w:rPr>
          <w:b w:val="0"/>
        </w:rPr>
        <w:t xml:space="preserve">návrh na poskytnutie účelovej dotácie na zabezpečenie prenosu </w:t>
      </w:r>
      <w:r w:rsidR="00424086">
        <w:rPr>
          <w:b w:val="0"/>
        </w:rPr>
        <w:t xml:space="preserve"> </w:t>
      </w:r>
      <w:r w:rsidRPr="00436C5F">
        <w:rPr>
          <w:b w:val="0"/>
        </w:rPr>
        <w:t>Medzinárodných cyklistických pretekov „Okolo Slovenska“</w:t>
      </w:r>
      <w:r w:rsidR="00436C5F" w:rsidRPr="00436C5F">
        <w:rPr>
          <w:b w:val="0"/>
        </w:rPr>
        <w:t xml:space="preserve">  konaných v dňoch 15.9.2021</w:t>
      </w:r>
      <w:r w:rsidR="00436C5F">
        <w:rPr>
          <w:b w:val="0"/>
        </w:rPr>
        <w:t xml:space="preserve"> </w:t>
      </w:r>
      <w:r w:rsidR="00436C5F" w:rsidRPr="00436C5F">
        <w:rPr>
          <w:b w:val="0"/>
        </w:rPr>
        <w:t>-</w:t>
      </w:r>
      <w:r w:rsidR="00436C5F">
        <w:rPr>
          <w:b w:val="0"/>
        </w:rPr>
        <w:t xml:space="preserve"> 19.9.2021</w:t>
      </w:r>
      <w:r w:rsidR="00436C5F" w:rsidRPr="00436C5F">
        <w:rPr>
          <w:b w:val="0"/>
        </w:rPr>
        <w:t xml:space="preserve"> pre televíznu stanicu Eurosport</w:t>
      </w:r>
      <w:r w:rsidR="00436C5F">
        <w:t xml:space="preserve"> </w:t>
      </w:r>
      <w:r w:rsidR="00436C5F">
        <w:rPr>
          <w:b w:val="0"/>
        </w:rPr>
        <w:t>vo výške 350 000 eur</w:t>
      </w:r>
    </w:p>
    <w:p w14:paraId="335ACF48" w14:textId="1B3F914F" w:rsidR="00BA1F97" w:rsidRDefault="00BA1F97" w:rsidP="003D2A22">
      <w:pPr>
        <w:tabs>
          <w:tab w:val="left" w:pos="567"/>
        </w:tabs>
        <w:jc w:val="both"/>
        <w:rPr>
          <w:b/>
          <w:bCs/>
          <w:color w:val="000000" w:themeColor="text1"/>
          <w:shd w:val="clear" w:color="auto" w:fill="FFFFFF"/>
        </w:rPr>
      </w:pPr>
    </w:p>
    <w:p w14:paraId="54F926A2" w14:textId="0F3FFCBA" w:rsidR="00635F61" w:rsidRPr="003D2A22" w:rsidRDefault="00635F61" w:rsidP="00521ED2">
      <w:pPr>
        <w:pStyle w:val="Nadpis1"/>
        <w:spacing w:before="0"/>
        <w:rPr>
          <w:kern w:val="0"/>
          <w:sz w:val="24"/>
          <w:szCs w:val="24"/>
        </w:rPr>
      </w:pPr>
      <w:r>
        <w:rPr>
          <w:shd w:val="clear" w:color="auto" w:fill="FFFFFF"/>
        </w:rPr>
        <w:t>ukladá</w:t>
      </w:r>
    </w:p>
    <w:p w14:paraId="173B16D3" w14:textId="77777777" w:rsidR="00521ED2" w:rsidRDefault="00521ED2" w:rsidP="001A7480">
      <w:pPr>
        <w:pStyle w:val="Nadpis2"/>
        <w:numPr>
          <w:ilvl w:val="0"/>
          <w:numId w:val="0"/>
        </w:numPr>
        <w:spacing w:before="0"/>
        <w:rPr>
          <w:b/>
        </w:rPr>
      </w:pPr>
    </w:p>
    <w:p w14:paraId="56A9E51E" w14:textId="775DC277" w:rsidR="001A7480" w:rsidRDefault="001A7480" w:rsidP="003D2A22">
      <w:pPr>
        <w:pStyle w:val="Nadpis2"/>
        <w:numPr>
          <w:ilvl w:val="0"/>
          <w:numId w:val="0"/>
        </w:numPr>
        <w:spacing w:before="0"/>
        <w:ind w:firstLine="567"/>
        <w:rPr>
          <w:b/>
        </w:rPr>
      </w:pPr>
      <w:r>
        <w:rPr>
          <w:b/>
        </w:rPr>
        <w:t>ministrovi školstva, vedy, výskumu a</w:t>
      </w:r>
      <w:r w:rsidR="003D2A22">
        <w:rPr>
          <w:b/>
        </w:rPr>
        <w:t> </w:t>
      </w:r>
      <w:r>
        <w:rPr>
          <w:b/>
        </w:rPr>
        <w:t>športu</w:t>
      </w:r>
    </w:p>
    <w:p w14:paraId="7FA4746C" w14:textId="77777777" w:rsidR="003D2A22" w:rsidRPr="00424086" w:rsidRDefault="003D2A22" w:rsidP="003D2A22">
      <w:pPr>
        <w:pStyle w:val="Nadpis2"/>
        <w:numPr>
          <w:ilvl w:val="0"/>
          <w:numId w:val="0"/>
        </w:numPr>
        <w:spacing w:before="0"/>
        <w:ind w:firstLine="567"/>
      </w:pPr>
    </w:p>
    <w:p w14:paraId="6089AC27" w14:textId="1F884A42" w:rsidR="003D2A22" w:rsidRPr="00436C5F" w:rsidRDefault="003D2A22" w:rsidP="00436C5F">
      <w:pPr>
        <w:pStyle w:val="Nadpis2"/>
        <w:rPr>
          <w:shd w:val="clear" w:color="auto" w:fill="FFFFFF"/>
        </w:rPr>
      </w:pPr>
      <w:r w:rsidRPr="00436C5F">
        <w:rPr>
          <w:shd w:val="clear" w:color="auto" w:fill="FFFFFF"/>
        </w:rPr>
        <w:t>predložiť</w:t>
      </w:r>
      <w:r w:rsidR="00521ED2" w:rsidRPr="00436C5F">
        <w:rPr>
          <w:shd w:val="clear" w:color="auto" w:fill="FFFFFF"/>
        </w:rPr>
        <w:t xml:space="preserve"> Ministerstv</w:t>
      </w:r>
      <w:r w:rsidRPr="00436C5F">
        <w:rPr>
          <w:shd w:val="clear" w:color="auto" w:fill="FFFFFF"/>
        </w:rPr>
        <w:t>u</w:t>
      </w:r>
      <w:r w:rsidR="00521ED2" w:rsidRPr="00436C5F">
        <w:rPr>
          <w:shd w:val="clear" w:color="auto" w:fill="FFFFFF"/>
        </w:rPr>
        <w:t xml:space="preserve"> financií SR </w:t>
      </w:r>
      <w:r w:rsidR="00436C5F" w:rsidRPr="00436C5F">
        <w:rPr>
          <w:shd w:val="clear" w:color="auto" w:fill="FFFFFF"/>
        </w:rPr>
        <w:t xml:space="preserve">žiadosť </w:t>
      </w:r>
      <w:r w:rsidR="00521ED2" w:rsidRPr="00436C5F">
        <w:rPr>
          <w:shd w:val="clear" w:color="auto" w:fill="FFFFFF"/>
        </w:rPr>
        <w:t xml:space="preserve">o vykonanie rozpočtového opatrenia na účely poskytnutia rozpočtových prostriedkov </w:t>
      </w:r>
      <w:r w:rsidR="00436C5F">
        <w:rPr>
          <w:shd w:val="clear" w:color="auto" w:fill="FFFFFF"/>
        </w:rPr>
        <w:t>podľa bodu A</w:t>
      </w:r>
      <w:r w:rsidR="00521ED2" w:rsidRPr="00436C5F">
        <w:rPr>
          <w:shd w:val="clear" w:color="auto" w:fill="FFFFFF"/>
        </w:rPr>
        <w:t>.</w:t>
      </w:r>
      <w:r w:rsidR="00436C5F">
        <w:rPr>
          <w:shd w:val="clear" w:color="auto" w:fill="FFFFFF"/>
        </w:rPr>
        <w:t>1</w:t>
      </w:r>
      <w:r w:rsidR="00521ED2" w:rsidRPr="00436C5F">
        <w:rPr>
          <w:shd w:val="clear" w:color="auto" w:fill="FFFFFF"/>
        </w:rPr>
        <w:t>. tohto uznesenia</w:t>
      </w:r>
    </w:p>
    <w:p w14:paraId="1C7FE88A" w14:textId="61339490" w:rsidR="00521ED2" w:rsidRPr="00424086" w:rsidRDefault="003D2A22" w:rsidP="003D2A22">
      <w:pPr>
        <w:tabs>
          <w:tab w:val="left" w:pos="567"/>
        </w:tabs>
        <w:spacing w:before="240"/>
        <w:jc w:val="both"/>
        <w:rPr>
          <w:bCs/>
          <w:color w:val="000000" w:themeColor="text1"/>
          <w:shd w:val="clear" w:color="auto" w:fill="FFFFFF"/>
        </w:rPr>
      </w:pPr>
      <w:r w:rsidRPr="00424086">
        <w:rPr>
          <w:bCs/>
          <w:i/>
          <w:color w:val="000000" w:themeColor="text1"/>
          <w:shd w:val="clear" w:color="auto" w:fill="FFFFFF"/>
        </w:rPr>
        <w:tab/>
      </w:r>
      <w:r w:rsidR="00521ED2" w:rsidRPr="00424086">
        <w:rPr>
          <w:bCs/>
          <w:i/>
          <w:color w:val="000000" w:themeColor="text1"/>
          <w:shd w:val="clear" w:color="auto" w:fill="FFFFFF"/>
        </w:rPr>
        <w:t>bezodkladne po schválení tohto uznesenia</w:t>
      </w:r>
    </w:p>
    <w:p w14:paraId="71CF7CD9" w14:textId="26D52273" w:rsidR="007539E7" w:rsidRPr="003D2A22" w:rsidRDefault="00635F61" w:rsidP="003D2A22">
      <w:pPr>
        <w:tabs>
          <w:tab w:val="left" w:pos="1418"/>
        </w:tabs>
        <w:spacing w:before="240"/>
        <w:ind w:left="1418" w:hanging="851"/>
        <w:jc w:val="both"/>
        <w:rPr>
          <w:bCs/>
          <w:color w:val="000000" w:themeColor="text1"/>
          <w:shd w:val="clear" w:color="auto" w:fill="FFFFFF"/>
        </w:rPr>
      </w:pPr>
      <w:r w:rsidRPr="00424086">
        <w:rPr>
          <w:bCs/>
          <w:color w:val="000000" w:themeColor="text1"/>
          <w:shd w:val="clear" w:color="auto" w:fill="FFFFFF"/>
        </w:rPr>
        <w:t>B</w:t>
      </w:r>
      <w:r w:rsidR="00EE4715" w:rsidRPr="00424086">
        <w:rPr>
          <w:bCs/>
          <w:color w:val="000000" w:themeColor="text1"/>
          <w:shd w:val="clear" w:color="auto" w:fill="FFFFFF"/>
        </w:rPr>
        <w:t>.</w:t>
      </w:r>
      <w:r w:rsidR="00521ED2" w:rsidRPr="00424086">
        <w:rPr>
          <w:bCs/>
          <w:color w:val="000000" w:themeColor="text1"/>
          <w:shd w:val="clear" w:color="auto" w:fill="FFFFFF"/>
        </w:rPr>
        <w:t>2</w:t>
      </w:r>
      <w:r w:rsidR="00EE4715" w:rsidRPr="00424086">
        <w:rPr>
          <w:bCs/>
          <w:color w:val="000000" w:themeColor="text1"/>
          <w:shd w:val="clear" w:color="auto" w:fill="FFFFFF"/>
        </w:rPr>
        <w:t>.</w:t>
      </w:r>
      <w:r w:rsidR="00FA7D68" w:rsidRPr="00424086">
        <w:rPr>
          <w:bCs/>
          <w:color w:val="000000" w:themeColor="text1"/>
          <w:shd w:val="clear" w:color="auto" w:fill="FFFFFF"/>
        </w:rPr>
        <w:t xml:space="preserve"> </w:t>
      </w:r>
      <w:r w:rsidR="003D2A22" w:rsidRPr="00424086">
        <w:rPr>
          <w:bCs/>
          <w:color w:val="000000" w:themeColor="text1"/>
          <w:shd w:val="clear" w:color="auto" w:fill="FFFFFF"/>
        </w:rPr>
        <w:tab/>
      </w:r>
      <w:r w:rsidR="00FA7D68" w:rsidRPr="00424086">
        <w:t xml:space="preserve">poskytnúť účelovú dotáciu </w:t>
      </w:r>
      <w:r w:rsidR="00436C5F">
        <w:t xml:space="preserve">Slovenskému zväzu cyklistiky o.z. </w:t>
      </w:r>
      <w:r w:rsidR="00FA7D68" w:rsidRPr="00424086">
        <w:t>na</w:t>
      </w:r>
      <w:r w:rsidR="007539E7" w:rsidRPr="00424086">
        <w:t xml:space="preserve"> zabezpečenie</w:t>
      </w:r>
      <w:r w:rsidR="00FA7D68" w:rsidRPr="00424086">
        <w:t xml:space="preserve"> prenos</w:t>
      </w:r>
      <w:r w:rsidR="007539E7" w:rsidRPr="00424086">
        <w:t>u Medzinárodných cyklistických pretekov „Okolo Slovenska“</w:t>
      </w:r>
      <w:r w:rsidR="00511F3A" w:rsidRPr="00424086">
        <w:t xml:space="preserve"> konaných v dňoch 15.9.2021-</w:t>
      </w:r>
      <w:r w:rsidR="00511F3A">
        <w:t>19.9.2021</w:t>
      </w:r>
      <w:r w:rsidR="007539E7">
        <w:t xml:space="preserve"> pre televíznu stanicu </w:t>
      </w:r>
      <w:r w:rsidR="00FA7D68">
        <w:t>Eurosport</w:t>
      </w:r>
      <w:r w:rsidR="00436C5F">
        <w:t xml:space="preserve"> vo výške 350 000 e</w:t>
      </w:r>
      <w:r w:rsidR="00FA7D68">
        <w:t>ur</w:t>
      </w:r>
      <w:r w:rsidR="00511F3A">
        <w:t>,</w:t>
      </w:r>
    </w:p>
    <w:p w14:paraId="491DFD73" w14:textId="2B4D8F79" w:rsidR="00635F61" w:rsidRPr="007539E7" w:rsidRDefault="003D2A22" w:rsidP="003D2A22">
      <w:pPr>
        <w:tabs>
          <w:tab w:val="left" w:pos="567"/>
        </w:tabs>
        <w:spacing w:before="240"/>
      </w:pPr>
      <w:r w:rsidRPr="00F01BFD">
        <w:rPr>
          <w:i/>
        </w:rPr>
        <w:tab/>
      </w:r>
      <w:r w:rsidR="00511F3A" w:rsidRPr="00F01BFD">
        <w:rPr>
          <w:i/>
        </w:rPr>
        <w:t>bezodkladne</w:t>
      </w:r>
      <w:r w:rsidR="00521ED2">
        <w:rPr>
          <w:i/>
        </w:rPr>
        <w:t xml:space="preserve"> po uvoľnení finančných prostriedkov podľa bodu B.3.</w:t>
      </w:r>
    </w:p>
    <w:p w14:paraId="0A2DF80F" w14:textId="77777777" w:rsidR="00521ED2" w:rsidRPr="00F77F7E" w:rsidRDefault="00521ED2" w:rsidP="00635F61">
      <w:pPr>
        <w:tabs>
          <w:tab w:val="left" w:pos="567"/>
        </w:tabs>
        <w:rPr>
          <w:b/>
          <w:bCs/>
          <w:color w:val="000000" w:themeColor="text1"/>
          <w:shd w:val="clear" w:color="auto" w:fill="FFFFFF"/>
        </w:rPr>
      </w:pPr>
    </w:p>
    <w:p w14:paraId="167ED44D" w14:textId="5D481AA5" w:rsidR="00FA222D" w:rsidRDefault="00FA222D" w:rsidP="00FA222D">
      <w:pPr>
        <w:pStyle w:val="Nadpis2"/>
        <w:numPr>
          <w:ilvl w:val="0"/>
          <w:numId w:val="0"/>
        </w:numPr>
        <w:rPr>
          <w:b/>
        </w:rPr>
      </w:pPr>
      <w:r>
        <w:rPr>
          <w:b/>
        </w:rPr>
        <w:t>podpredsedovi vlády a ministrovi financií</w:t>
      </w:r>
    </w:p>
    <w:p w14:paraId="1E90F9E6" w14:textId="77777777" w:rsidR="00635F61" w:rsidRPr="00FA222D" w:rsidRDefault="00635F61" w:rsidP="00FA222D">
      <w:pPr>
        <w:pStyle w:val="Nadpis2"/>
        <w:numPr>
          <w:ilvl w:val="0"/>
          <w:numId w:val="0"/>
        </w:numPr>
        <w:rPr>
          <w:b/>
        </w:rPr>
      </w:pPr>
    </w:p>
    <w:p w14:paraId="42B7E028" w14:textId="1D5BD2F3" w:rsidR="00FA222D" w:rsidRDefault="00635F61" w:rsidP="00436C5F">
      <w:pPr>
        <w:pStyle w:val="Nadpis2"/>
        <w:numPr>
          <w:ilvl w:val="0"/>
          <w:numId w:val="0"/>
        </w:numPr>
        <w:ind w:left="1418" w:hanging="851"/>
      </w:pPr>
      <w:r w:rsidRPr="00436C5F">
        <w:rPr>
          <w:bCs/>
          <w:color w:val="000000" w:themeColor="text1"/>
          <w:shd w:val="clear" w:color="auto" w:fill="FFFFFF"/>
        </w:rPr>
        <w:lastRenderedPageBreak/>
        <w:t>B.</w:t>
      </w:r>
      <w:r w:rsidR="00521ED2" w:rsidRPr="00436C5F">
        <w:rPr>
          <w:bCs/>
          <w:color w:val="000000" w:themeColor="text1"/>
          <w:shd w:val="clear" w:color="auto" w:fill="FFFFFF"/>
        </w:rPr>
        <w:t>3</w:t>
      </w:r>
      <w:r w:rsidRPr="00436C5F">
        <w:rPr>
          <w:bCs/>
          <w:color w:val="000000" w:themeColor="text1"/>
          <w:shd w:val="clear" w:color="auto" w:fill="FFFFFF"/>
        </w:rPr>
        <w:t xml:space="preserve">.  </w:t>
      </w:r>
      <w:r w:rsidR="00436C5F">
        <w:rPr>
          <w:bCs/>
          <w:color w:val="000000" w:themeColor="text1"/>
          <w:shd w:val="clear" w:color="auto" w:fill="FFFFFF"/>
        </w:rPr>
        <w:tab/>
        <w:t>u</w:t>
      </w:r>
      <w:r w:rsidR="00EE4715" w:rsidRPr="00436C5F">
        <w:t>voľniť</w:t>
      </w:r>
      <w:r w:rsidR="00EE4715" w:rsidRPr="00FA222D">
        <w:t xml:space="preserve"> </w:t>
      </w:r>
      <w:r>
        <w:t xml:space="preserve">prostredníctvom rozpočtového opatrenia z kapitoly Všeobecná pokladničná správa </w:t>
      </w:r>
      <w:r w:rsidR="00FA222D" w:rsidRPr="00FA222D">
        <w:t xml:space="preserve">finančné prostriedky pre </w:t>
      </w:r>
      <w:r w:rsidR="00EE4715">
        <w:t xml:space="preserve">kapitolu </w:t>
      </w:r>
      <w:r w:rsidR="00FA222D" w:rsidRPr="00FA222D">
        <w:t>Ministerstvo š</w:t>
      </w:r>
      <w:r w:rsidR="00511F3A">
        <w:t xml:space="preserve">kolstva, vedy, výskumu a športu </w:t>
      </w:r>
      <w:r w:rsidR="00FA222D" w:rsidRPr="00FA222D">
        <w:t>SR v</w:t>
      </w:r>
      <w:r w:rsidR="00FA7D68">
        <w:t>o výške 350 000 Eur</w:t>
      </w:r>
      <w:r w:rsidR="00FA222D" w:rsidRPr="00FA222D">
        <w:t xml:space="preserve"> </w:t>
      </w:r>
      <w:r w:rsidR="00436C5F">
        <w:t>na účely podľa</w:t>
      </w:r>
      <w:r w:rsidR="00521ED2">
        <w:t> </w:t>
      </w:r>
      <w:r w:rsidR="00436C5F">
        <w:t>bodu A</w:t>
      </w:r>
      <w:r w:rsidR="00521ED2">
        <w:t>.</w:t>
      </w:r>
      <w:r w:rsidR="00436C5F">
        <w:t>1</w:t>
      </w:r>
      <w:r w:rsidR="00521ED2">
        <w:t>.</w:t>
      </w:r>
      <w:r w:rsidR="00436C5F">
        <w:t xml:space="preserve"> tohto uznesenia</w:t>
      </w:r>
    </w:p>
    <w:p w14:paraId="32548669" w14:textId="77777777" w:rsidR="00EE4715" w:rsidRPr="007C5897" w:rsidRDefault="00EE4715" w:rsidP="003D2A22">
      <w:pPr>
        <w:pStyle w:val="Nadpis2"/>
        <w:numPr>
          <w:ilvl w:val="0"/>
          <w:numId w:val="0"/>
        </w:numPr>
        <w:ind w:left="1418" w:hanging="851"/>
        <w:rPr>
          <w:i/>
        </w:rPr>
      </w:pPr>
      <w:r>
        <w:rPr>
          <w:i/>
        </w:rPr>
        <w:t>do 5 pracovných dní od doručenia žiadosti o rozpočtové opatrenie</w:t>
      </w:r>
    </w:p>
    <w:p w14:paraId="4EF14CD5" w14:textId="77777777" w:rsidR="00FA222D" w:rsidRDefault="00FA222D" w:rsidP="00657A0F">
      <w:pPr>
        <w:pStyle w:val="Nadpis2"/>
        <w:numPr>
          <w:ilvl w:val="0"/>
          <w:numId w:val="0"/>
        </w:numPr>
        <w:spacing w:before="0"/>
      </w:pPr>
    </w:p>
    <w:p w14:paraId="6B55925C" w14:textId="77777777" w:rsidR="00375E78" w:rsidRPr="00F77F7E" w:rsidRDefault="00375E78" w:rsidP="00657A0F">
      <w:pPr>
        <w:pStyle w:val="Nadpis2"/>
        <w:numPr>
          <w:ilvl w:val="0"/>
          <w:numId w:val="0"/>
        </w:numPr>
        <w:spacing w:before="0"/>
      </w:pPr>
    </w:p>
    <w:p w14:paraId="6114592A" w14:textId="7306F917" w:rsidR="00657A0F" w:rsidRDefault="00657A0F" w:rsidP="00F132EE">
      <w:pPr>
        <w:pStyle w:val="Vykonaj"/>
        <w:spacing w:before="0"/>
        <w:rPr>
          <w:b w:val="0"/>
        </w:rPr>
      </w:pPr>
      <w:r w:rsidRPr="00F77F7E">
        <w:t>Vykon</w:t>
      </w:r>
      <w:r w:rsidR="00F132EE">
        <w:t>á</w:t>
      </w:r>
      <w:r w:rsidRPr="00F77F7E">
        <w:t>:</w:t>
      </w:r>
      <w:r w:rsidRPr="00F77F7E">
        <w:tab/>
      </w:r>
      <w:r w:rsidR="00F132EE">
        <w:rPr>
          <w:b w:val="0"/>
        </w:rPr>
        <w:t xml:space="preserve">minister </w:t>
      </w:r>
      <w:r w:rsidR="00FA222D">
        <w:rPr>
          <w:b w:val="0"/>
        </w:rPr>
        <w:t>školstva, vedy, výskumu a športu</w:t>
      </w:r>
    </w:p>
    <w:p w14:paraId="61C85222" w14:textId="7D35ED06" w:rsidR="00FA222D" w:rsidRPr="00FA222D" w:rsidRDefault="00635F61" w:rsidP="00FA222D">
      <w:pPr>
        <w:pStyle w:val="Vykonajzoznam"/>
      </w:pPr>
      <w:r>
        <w:t>p</w:t>
      </w:r>
      <w:r w:rsidR="00FA222D">
        <w:t>odpredseda vlády a minister financií</w:t>
      </w:r>
    </w:p>
    <w:p w14:paraId="4D4908C0" w14:textId="77777777" w:rsidR="00657A0F" w:rsidRPr="00F77F7E" w:rsidRDefault="00657A0F" w:rsidP="00657A0F">
      <w:pPr>
        <w:pStyle w:val="Vykonajzoznam"/>
      </w:pPr>
    </w:p>
    <w:sectPr w:rsidR="00657A0F" w:rsidRPr="00F77F7E" w:rsidSect="00573285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B1D150" w16cex:dateUtc="2021-01-19T20:44:00Z"/>
  <w16cex:commentExtensible w16cex:durableId="23B1D7AE" w16cex:dateUtc="2021-01-19T21:11:00Z"/>
  <w16cex:commentExtensible w16cex:durableId="23B1D078" w16cex:dateUtc="2021-01-19T20:41:00Z"/>
  <w16cex:commentExtensible w16cex:durableId="23B1D08C" w16cex:dateUtc="2021-01-19T20:41:00Z"/>
  <w16cex:commentExtensible w16cex:durableId="23B1D0C9" w16cex:dateUtc="2021-01-19T20:42:00Z"/>
  <w16cex:commentExtensible w16cex:durableId="23B1D117" w16cex:dateUtc="2021-01-19T20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2CF3D5B" w16cid:durableId="23B1D150"/>
  <w16cid:commentId w16cid:paraId="6D9766F5" w16cid:durableId="23B1D7AE"/>
  <w16cid:commentId w16cid:paraId="263F7973" w16cid:durableId="23B1D078"/>
  <w16cid:commentId w16cid:paraId="359F3EFC" w16cid:durableId="23B1D08C"/>
  <w16cid:commentId w16cid:paraId="0798F265" w16cid:durableId="23B1D0C9"/>
  <w16cid:commentId w16cid:paraId="6BF3B220" w16cid:durableId="23B1D117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5F4811" w14:textId="77777777" w:rsidR="00DD2CD5" w:rsidRDefault="00DD2CD5" w:rsidP="00061BF8">
      <w:r>
        <w:separator/>
      </w:r>
    </w:p>
  </w:endnote>
  <w:endnote w:type="continuationSeparator" w:id="0">
    <w:p w14:paraId="63D82B99" w14:textId="77777777" w:rsidR="00DD2CD5" w:rsidRDefault="00DD2CD5" w:rsidP="00061B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4F257C" w14:textId="77777777" w:rsidR="00DD2CD5" w:rsidRDefault="00DD2CD5" w:rsidP="00061BF8">
      <w:r>
        <w:separator/>
      </w:r>
    </w:p>
  </w:footnote>
  <w:footnote w:type="continuationSeparator" w:id="0">
    <w:p w14:paraId="27E48A57" w14:textId="77777777" w:rsidR="00DD2CD5" w:rsidRDefault="00DD2CD5" w:rsidP="00061B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442D4"/>
    <w:multiLevelType w:val="multilevel"/>
    <w:tmpl w:val="914A34A0"/>
    <w:lvl w:ilvl="0">
      <w:start w:val="1"/>
      <w:numFmt w:val="upperLetter"/>
      <w:pStyle w:val="Nadpis1"/>
      <w:lvlText w:val="%1."/>
      <w:lvlJc w:val="left"/>
      <w:pPr>
        <w:tabs>
          <w:tab w:val="num" w:pos="7797"/>
        </w:tabs>
        <w:ind w:left="779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844"/>
        </w:tabs>
        <w:ind w:left="1844" w:hanging="851"/>
      </w:pPr>
      <w:rPr>
        <w:rFonts w:ascii="Times New Roman" w:hAnsi="Times New Roman" w:cs="Times New Roman" w:hint="default"/>
        <w:b w:val="0"/>
        <w:bCs/>
        <w:i w:val="0"/>
        <w:iCs w:val="0"/>
        <w:color w:val="auto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" w15:restartNumberingAfterBreak="0">
    <w:nsid w:val="24453599"/>
    <w:multiLevelType w:val="hybridMultilevel"/>
    <w:tmpl w:val="AF8E7B30"/>
    <w:lvl w:ilvl="0" w:tplc="041B000F">
      <w:start w:val="1"/>
      <w:numFmt w:val="decimal"/>
      <w:lvlText w:val="%1."/>
      <w:lvlJc w:val="left"/>
      <w:pPr>
        <w:ind w:left="2138" w:hanging="360"/>
      </w:pPr>
    </w:lvl>
    <w:lvl w:ilvl="1" w:tplc="041B0019" w:tentative="1">
      <w:start w:val="1"/>
      <w:numFmt w:val="lowerLetter"/>
      <w:lvlText w:val="%2."/>
      <w:lvlJc w:val="left"/>
      <w:pPr>
        <w:ind w:left="2858" w:hanging="360"/>
      </w:pPr>
    </w:lvl>
    <w:lvl w:ilvl="2" w:tplc="041B001B" w:tentative="1">
      <w:start w:val="1"/>
      <w:numFmt w:val="lowerRoman"/>
      <w:lvlText w:val="%3."/>
      <w:lvlJc w:val="right"/>
      <w:pPr>
        <w:ind w:left="3578" w:hanging="180"/>
      </w:pPr>
    </w:lvl>
    <w:lvl w:ilvl="3" w:tplc="041B000F" w:tentative="1">
      <w:start w:val="1"/>
      <w:numFmt w:val="decimal"/>
      <w:lvlText w:val="%4."/>
      <w:lvlJc w:val="left"/>
      <w:pPr>
        <w:ind w:left="4298" w:hanging="360"/>
      </w:pPr>
    </w:lvl>
    <w:lvl w:ilvl="4" w:tplc="041B0019" w:tentative="1">
      <w:start w:val="1"/>
      <w:numFmt w:val="lowerLetter"/>
      <w:lvlText w:val="%5."/>
      <w:lvlJc w:val="left"/>
      <w:pPr>
        <w:ind w:left="5018" w:hanging="360"/>
      </w:pPr>
    </w:lvl>
    <w:lvl w:ilvl="5" w:tplc="041B001B" w:tentative="1">
      <w:start w:val="1"/>
      <w:numFmt w:val="lowerRoman"/>
      <w:lvlText w:val="%6."/>
      <w:lvlJc w:val="right"/>
      <w:pPr>
        <w:ind w:left="5738" w:hanging="180"/>
      </w:pPr>
    </w:lvl>
    <w:lvl w:ilvl="6" w:tplc="041B000F" w:tentative="1">
      <w:start w:val="1"/>
      <w:numFmt w:val="decimal"/>
      <w:lvlText w:val="%7."/>
      <w:lvlJc w:val="left"/>
      <w:pPr>
        <w:ind w:left="6458" w:hanging="360"/>
      </w:pPr>
    </w:lvl>
    <w:lvl w:ilvl="7" w:tplc="041B0019" w:tentative="1">
      <w:start w:val="1"/>
      <w:numFmt w:val="lowerLetter"/>
      <w:lvlText w:val="%8."/>
      <w:lvlJc w:val="left"/>
      <w:pPr>
        <w:ind w:left="7178" w:hanging="360"/>
      </w:pPr>
    </w:lvl>
    <w:lvl w:ilvl="8" w:tplc="041B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" w15:restartNumberingAfterBreak="0">
    <w:nsid w:val="73957430"/>
    <w:multiLevelType w:val="hybridMultilevel"/>
    <w:tmpl w:val="36245104"/>
    <w:lvl w:ilvl="0" w:tplc="041B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7A0F"/>
    <w:rsid w:val="000504B7"/>
    <w:rsid w:val="00061BF8"/>
    <w:rsid w:val="001126C8"/>
    <w:rsid w:val="0011688F"/>
    <w:rsid w:val="00123374"/>
    <w:rsid w:val="00172792"/>
    <w:rsid w:val="00194E14"/>
    <w:rsid w:val="001A392A"/>
    <w:rsid w:val="001A7480"/>
    <w:rsid w:val="0030353B"/>
    <w:rsid w:val="00334B4D"/>
    <w:rsid w:val="003550EE"/>
    <w:rsid w:val="00375E78"/>
    <w:rsid w:val="003B163D"/>
    <w:rsid w:val="003D2A22"/>
    <w:rsid w:val="003F4F3F"/>
    <w:rsid w:val="00424086"/>
    <w:rsid w:val="00436C5F"/>
    <w:rsid w:val="00442676"/>
    <w:rsid w:val="004750E9"/>
    <w:rsid w:val="004B368B"/>
    <w:rsid w:val="004F6258"/>
    <w:rsid w:val="00511F3A"/>
    <w:rsid w:val="00512BC2"/>
    <w:rsid w:val="00521ED2"/>
    <w:rsid w:val="00573285"/>
    <w:rsid w:val="005D2AF5"/>
    <w:rsid w:val="005F483A"/>
    <w:rsid w:val="00635F61"/>
    <w:rsid w:val="00657A0F"/>
    <w:rsid w:val="006B1D23"/>
    <w:rsid w:val="00700D64"/>
    <w:rsid w:val="007539E7"/>
    <w:rsid w:val="00781B2D"/>
    <w:rsid w:val="007C5897"/>
    <w:rsid w:val="007E610F"/>
    <w:rsid w:val="008124BD"/>
    <w:rsid w:val="00822348"/>
    <w:rsid w:val="00891995"/>
    <w:rsid w:val="009270A0"/>
    <w:rsid w:val="0093262C"/>
    <w:rsid w:val="009B1A1D"/>
    <w:rsid w:val="009D0811"/>
    <w:rsid w:val="009D5059"/>
    <w:rsid w:val="009D68DD"/>
    <w:rsid w:val="00A2245B"/>
    <w:rsid w:val="00A41110"/>
    <w:rsid w:val="00AD0C5A"/>
    <w:rsid w:val="00AD7F52"/>
    <w:rsid w:val="00B41D13"/>
    <w:rsid w:val="00B56EF9"/>
    <w:rsid w:val="00BA1F97"/>
    <w:rsid w:val="00BB7C4A"/>
    <w:rsid w:val="00BE6CA1"/>
    <w:rsid w:val="00C738D0"/>
    <w:rsid w:val="00CE0650"/>
    <w:rsid w:val="00DA588B"/>
    <w:rsid w:val="00DD2CD5"/>
    <w:rsid w:val="00DF222E"/>
    <w:rsid w:val="00E3395B"/>
    <w:rsid w:val="00E440CE"/>
    <w:rsid w:val="00EA0B04"/>
    <w:rsid w:val="00EB7EF8"/>
    <w:rsid w:val="00EC51CC"/>
    <w:rsid w:val="00EE4715"/>
    <w:rsid w:val="00F01BFD"/>
    <w:rsid w:val="00F132EE"/>
    <w:rsid w:val="00F24611"/>
    <w:rsid w:val="00F77F7E"/>
    <w:rsid w:val="00FA222D"/>
    <w:rsid w:val="00FA7D68"/>
    <w:rsid w:val="00FB0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6E5A58"/>
  <w14:defaultImageDpi w14:val="33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sk-SK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0504B7"/>
    <w:rPr>
      <w:rFonts w:ascii="Times New Roman" w:eastAsia="Times New Roman" w:hAnsi="Times New Roman" w:cs="Times New Roman"/>
      <w:lang w:eastAsia="sk-SK"/>
    </w:rPr>
  </w:style>
  <w:style w:type="paragraph" w:styleId="Nadpis1">
    <w:name w:val="heading 1"/>
    <w:aliases w:val="Čo robí (časť)"/>
    <w:basedOn w:val="Normlny"/>
    <w:next w:val="Nosite"/>
    <w:link w:val="Nadpis1Char"/>
    <w:uiPriority w:val="9"/>
    <w:qFormat/>
    <w:rsid w:val="00657A0F"/>
    <w:pPr>
      <w:keepNext/>
      <w:numPr>
        <w:numId w:val="1"/>
      </w:numPr>
      <w:tabs>
        <w:tab w:val="num" w:pos="567"/>
      </w:tabs>
      <w:spacing w:before="360"/>
      <w:ind w:left="567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"/>
    <w:qFormat/>
    <w:rsid w:val="00657A0F"/>
    <w:pPr>
      <w:numPr>
        <w:ilvl w:val="1"/>
        <w:numId w:val="1"/>
      </w:numPr>
      <w:tabs>
        <w:tab w:val="clear" w:pos="1844"/>
        <w:tab w:val="num" w:pos="1418"/>
        <w:tab w:val="num" w:pos="2269"/>
      </w:tabs>
      <w:spacing w:before="120"/>
      <w:ind w:left="1418"/>
      <w:jc w:val="both"/>
      <w:outlineLvl w:val="1"/>
    </w:pPr>
  </w:style>
  <w:style w:type="paragraph" w:styleId="Nadpis3">
    <w:name w:val="heading 3"/>
    <w:aliases w:val="Podúloha"/>
    <w:basedOn w:val="Normlny"/>
    <w:link w:val="Nadpis3Char"/>
    <w:uiPriority w:val="9"/>
    <w:qFormat/>
    <w:rsid w:val="00657A0F"/>
    <w:pPr>
      <w:keepNext/>
      <w:numPr>
        <w:ilvl w:val="2"/>
        <w:numId w:val="1"/>
      </w:numPr>
      <w:spacing w:before="120"/>
      <w:ind w:left="2269"/>
      <w:outlineLvl w:val="2"/>
    </w:pPr>
  </w:style>
  <w:style w:type="paragraph" w:styleId="Nadpis4">
    <w:name w:val="heading 4"/>
    <w:aliases w:val="Termín"/>
    <w:basedOn w:val="Normlny"/>
    <w:next w:val="Nadpis2"/>
    <w:link w:val="Nadpis4Char"/>
    <w:uiPriority w:val="9"/>
    <w:qFormat/>
    <w:rsid w:val="00657A0F"/>
    <w:pPr>
      <w:numPr>
        <w:ilvl w:val="3"/>
        <w:numId w:val="1"/>
      </w:numPr>
      <w:spacing w:before="120" w:after="120"/>
      <w:outlineLvl w:val="3"/>
    </w:pPr>
    <w:rPr>
      <w:i/>
      <w:iCs/>
    </w:rPr>
  </w:style>
  <w:style w:type="paragraph" w:styleId="Nadpis5">
    <w:name w:val="heading 5"/>
    <w:basedOn w:val="Normlny"/>
    <w:next w:val="Normlny"/>
    <w:link w:val="Nadpis5Char"/>
    <w:uiPriority w:val="9"/>
    <w:qFormat/>
    <w:rsid w:val="00657A0F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uiPriority w:val="9"/>
    <w:qFormat/>
    <w:rsid w:val="00657A0F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uiPriority w:val="9"/>
    <w:qFormat/>
    <w:rsid w:val="00657A0F"/>
    <w:pPr>
      <w:numPr>
        <w:ilvl w:val="6"/>
        <w:numId w:val="1"/>
      </w:numPr>
      <w:spacing w:before="240" w:after="60"/>
      <w:outlineLvl w:val="6"/>
    </w:pPr>
  </w:style>
  <w:style w:type="paragraph" w:styleId="Nadpis8">
    <w:name w:val="heading 8"/>
    <w:basedOn w:val="Normlny"/>
    <w:next w:val="Normlny"/>
    <w:link w:val="Nadpis8Char"/>
    <w:uiPriority w:val="9"/>
    <w:qFormat/>
    <w:rsid w:val="00657A0F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dpis9">
    <w:name w:val="heading 9"/>
    <w:basedOn w:val="Normlny"/>
    <w:next w:val="Normlny"/>
    <w:link w:val="Nadpis9Char"/>
    <w:uiPriority w:val="9"/>
    <w:qFormat/>
    <w:rsid w:val="00657A0F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uiPriority w:val="9"/>
    <w:rsid w:val="00657A0F"/>
    <w:rPr>
      <w:rFonts w:ascii="Times New Roman" w:eastAsia="Times New Roman" w:hAnsi="Times New Roman" w:cs="Times New Roman"/>
      <w:b/>
      <w:bCs/>
      <w:kern w:val="32"/>
      <w:sz w:val="28"/>
      <w:szCs w:val="28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uiPriority w:val="9"/>
    <w:rsid w:val="00657A0F"/>
    <w:rPr>
      <w:rFonts w:ascii="Times New Roman" w:eastAsia="Times New Roman" w:hAnsi="Times New Roman" w:cs="Times New Roman"/>
      <w:lang w:eastAsia="sk-SK"/>
    </w:rPr>
  </w:style>
  <w:style w:type="character" w:customStyle="1" w:styleId="Nadpis3Char">
    <w:name w:val="Nadpis 3 Char"/>
    <w:aliases w:val="Podúloha Char"/>
    <w:basedOn w:val="Predvolenpsmoodseku"/>
    <w:link w:val="Nadpis3"/>
    <w:uiPriority w:val="9"/>
    <w:rsid w:val="00657A0F"/>
    <w:rPr>
      <w:rFonts w:ascii="Times New Roman" w:eastAsia="Times New Roman" w:hAnsi="Times New Roman" w:cs="Times New Roman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uiPriority w:val="9"/>
    <w:rsid w:val="00657A0F"/>
    <w:rPr>
      <w:rFonts w:ascii="Times New Roman" w:eastAsia="Times New Roman" w:hAnsi="Times New Roman" w:cs="Times New Roman"/>
      <w:i/>
      <w:iCs/>
      <w:lang w:eastAsia="sk-SK"/>
    </w:rPr>
  </w:style>
  <w:style w:type="character" w:customStyle="1" w:styleId="Nadpis5Char">
    <w:name w:val="Nadpis 5 Char"/>
    <w:basedOn w:val="Predvolenpsmoodseku"/>
    <w:link w:val="Nadpis5"/>
    <w:uiPriority w:val="9"/>
    <w:rsid w:val="00657A0F"/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uiPriority w:val="9"/>
    <w:rsid w:val="00657A0F"/>
    <w:rPr>
      <w:rFonts w:ascii="Times New Roman" w:eastAsia="Times New Roman" w:hAnsi="Times New Roman" w:cs="Times New Roman"/>
      <w:b/>
      <w:bCs/>
      <w:sz w:val="22"/>
      <w:szCs w:val="22"/>
      <w:lang w:eastAsia="sk-SK"/>
    </w:rPr>
  </w:style>
  <w:style w:type="character" w:customStyle="1" w:styleId="Nadpis7Char">
    <w:name w:val="Nadpis 7 Char"/>
    <w:basedOn w:val="Predvolenpsmoodseku"/>
    <w:link w:val="Nadpis7"/>
    <w:uiPriority w:val="9"/>
    <w:rsid w:val="00657A0F"/>
    <w:rPr>
      <w:rFonts w:ascii="Times New Roman" w:eastAsia="Times New Roman" w:hAnsi="Times New Roman" w:cs="Times New Roman"/>
      <w:lang w:eastAsia="sk-SK"/>
    </w:rPr>
  </w:style>
  <w:style w:type="character" w:customStyle="1" w:styleId="Nadpis8Char">
    <w:name w:val="Nadpis 8 Char"/>
    <w:basedOn w:val="Predvolenpsmoodseku"/>
    <w:link w:val="Nadpis8"/>
    <w:uiPriority w:val="9"/>
    <w:rsid w:val="00657A0F"/>
    <w:rPr>
      <w:rFonts w:ascii="Times New Roman" w:eastAsia="Times New Roman" w:hAnsi="Times New Roman" w:cs="Times New Roman"/>
      <w:i/>
      <w:iCs/>
      <w:lang w:eastAsia="sk-SK"/>
    </w:rPr>
  </w:style>
  <w:style w:type="character" w:customStyle="1" w:styleId="Nadpis9Char">
    <w:name w:val="Nadpis 9 Char"/>
    <w:basedOn w:val="Predvolenpsmoodseku"/>
    <w:link w:val="Nadpis9"/>
    <w:uiPriority w:val="9"/>
    <w:rsid w:val="00657A0F"/>
    <w:rPr>
      <w:rFonts w:ascii="Arial" w:eastAsia="Times New Roman" w:hAnsi="Arial" w:cs="Arial"/>
      <w:sz w:val="22"/>
      <w:szCs w:val="22"/>
      <w:lang w:eastAsia="sk-SK"/>
    </w:rPr>
  </w:style>
  <w:style w:type="paragraph" w:customStyle="1" w:styleId="Vlada">
    <w:name w:val="Vlada"/>
    <w:basedOn w:val="Normlny"/>
    <w:rsid w:val="00657A0F"/>
    <w:pPr>
      <w:spacing w:before="480" w:after="120"/>
    </w:pPr>
    <w:rPr>
      <w:b/>
      <w:bCs/>
      <w:sz w:val="32"/>
      <w:szCs w:val="32"/>
    </w:rPr>
  </w:style>
  <w:style w:type="paragraph" w:customStyle="1" w:styleId="Zakladnystyl">
    <w:name w:val="Zakladny styl"/>
    <w:uiPriority w:val="99"/>
    <w:qFormat/>
    <w:rsid w:val="00657A0F"/>
    <w:rPr>
      <w:rFonts w:ascii="Times New Roman" w:eastAsia="Times New Roman" w:hAnsi="Times New Roman" w:cs="Times New Roman"/>
      <w:lang w:eastAsia="sk-SK"/>
    </w:rPr>
  </w:style>
  <w:style w:type="paragraph" w:customStyle="1" w:styleId="Nosite">
    <w:name w:val="Nositeľ"/>
    <w:basedOn w:val="Zakladnystyl"/>
    <w:next w:val="Nadpis2"/>
    <w:link w:val="NositeChar"/>
    <w:qFormat/>
    <w:rsid w:val="00657A0F"/>
    <w:pPr>
      <w:spacing w:before="240" w:after="120"/>
      <w:ind w:left="567"/>
    </w:pPr>
    <w:rPr>
      <w:b/>
      <w:bCs/>
    </w:rPr>
  </w:style>
  <w:style w:type="character" w:customStyle="1" w:styleId="NositeChar">
    <w:name w:val="Nositeľ Char"/>
    <w:link w:val="Nosite"/>
    <w:rsid w:val="00657A0F"/>
    <w:rPr>
      <w:rFonts w:ascii="Times New Roman" w:eastAsia="Times New Roman" w:hAnsi="Times New Roman" w:cs="Times New Roman"/>
      <w:b/>
      <w:bCs/>
      <w:lang w:eastAsia="sk-SK"/>
    </w:rPr>
  </w:style>
  <w:style w:type="character" w:customStyle="1" w:styleId="apple-converted-space">
    <w:name w:val="apple-converted-space"/>
    <w:basedOn w:val="Predvolenpsmoodseku"/>
    <w:rsid w:val="00657A0F"/>
  </w:style>
  <w:style w:type="character" w:styleId="Hypertextovprepojenie">
    <w:name w:val="Hyperlink"/>
    <w:basedOn w:val="Predvolenpsmoodseku"/>
    <w:uiPriority w:val="99"/>
    <w:semiHidden/>
    <w:unhideWhenUsed/>
    <w:rsid w:val="00657A0F"/>
    <w:rPr>
      <w:color w:val="0000FF"/>
      <w:u w:val="single"/>
    </w:rPr>
  </w:style>
  <w:style w:type="paragraph" w:styleId="Revzia">
    <w:name w:val="Revision"/>
    <w:hidden/>
    <w:uiPriority w:val="99"/>
    <w:semiHidden/>
    <w:rsid w:val="00657A0F"/>
  </w:style>
  <w:style w:type="character" w:styleId="Odkaznakomentr">
    <w:name w:val="annotation reference"/>
    <w:basedOn w:val="Predvolenpsmoodseku"/>
    <w:uiPriority w:val="99"/>
    <w:semiHidden/>
    <w:unhideWhenUsed/>
    <w:rsid w:val="00657A0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657A0F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657A0F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657A0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657A0F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657A0F"/>
    <w:rPr>
      <w:rFonts w:eastAsiaTheme="minorHAnsi"/>
      <w:sz w:val="18"/>
      <w:szCs w:val="18"/>
      <w:lang w:eastAsia="en-US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657A0F"/>
    <w:rPr>
      <w:rFonts w:ascii="Times New Roman" w:hAnsi="Times New Roman" w:cs="Times New Roman"/>
      <w:sz w:val="18"/>
      <w:szCs w:val="18"/>
    </w:rPr>
  </w:style>
  <w:style w:type="paragraph" w:customStyle="1" w:styleId="Vykonaj">
    <w:name w:val="Vykonajú"/>
    <w:basedOn w:val="Normlny"/>
    <w:next w:val="Vykonajzoznam"/>
    <w:qFormat/>
    <w:rsid w:val="00657A0F"/>
    <w:pPr>
      <w:keepNext/>
      <w:spacing w:before="360"/>
    </w:pPr>
    <w:rPr>
      <w:b/>
      <w:bCs/>
    </w:rPr>
  </w:style>
  <w:style w:type="paragraph" w:customStyle="1" w:styleId="Vykonajzoznam">
    <w:name w:val="Vykonajú_zoznam"/>
    <w:basedOn w:val="Normlny"/>
    <w:qFormat/>
    <w:rsid w:val="00657A0F"/>
    <w:pPr>
      <w:ind w:left="1418"/>
    </w:pPr>
  </w:style>
  <w:style w:type="paragraph" w:customStyle="1" w:styleId="Navedomie">
    <w:name w:val="Na vedomie"/>
    <w:basedOn w:val="Vykonajzoznam"/>
    <w:next w:val="Navedomiezoznam"/>
    <w:uiPriority w:val="99"/>
    <w:rsid w:val="00657A0F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rsid w:val="00657A0F"/>
    <w:pPr>
      <w:spacing w:before="0"/>
      <w:ind w:left="1418"/>
    </w:pPr>
    <w:rPr>
      <w:b w:val="0"/>
      <w:bCs w:val="0"/>
    </w:rPr>
  </w:style>
  <w:style w:type="paragraph" w:customStyle="1" w:styleId="Heading2lohaKomu">
    <w:name w:val="Heading 2.Úloha.Komu"/>
    <w:basedOn w:val="Normlny"/>
    <w:uiPriority w:val="99"/>
    <w:rsid w:val="00657A0F"/>
    <w:pPr>
      <w:tabs>
        <w:tab w:val="num" w:pos="1418"/>
      </w:tabs>
      <w:spacing w:before="120"/>
      <w:ind w:left="1418" w:hanging="851"/>
      <w:jc w:val="both"/>
    </w:pPr>
    <w:rPr>
      <w:lang w:eastAsia="en-US"/>
    </w:rPr>
  </w:style>
  <w:style w:type="paragraph" w:customStyle="1" w:styleId="Nosite0">
    <w:name w:val="Nosite¾"/>
    <w:basedOn w:val="Zakladnystyl"/>
    <w:next w:val="Heading2lohaKomu"/>
    <w:uiPriority w:val="99"/>
    <w:rsid w:val="00657A0F"/>
    <w:pPr>
      <w:spacing w:before="240" w:after="120"/>
      <w:ind w:left="567"/>
    </w:pPr>
    <w:rPr>
      <w:b/>
      <w:bCs/>
      <w:lang w:eastAsia="cs-CZ"/>
    </w:rPr>
  </w:style>
  <w:style w:type="paragraph" w:styleId="Hlavika">
    <w:name w:val="header"/>
    <w:basedOn w:val="Normlny"/>
    <w:link w:val="HlavikaChar"/>
    <w:uiPriority w:val="99"/>
    <w:unhideWhenUsed/>
    <w:rsid w:val="00061BF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061BF8"/>
    <w:rPr>
      <w:rFonts w:ascii="Times New Roman" w:eastAsia="Times New Roman" w:hAnsi="Times New Roman" w:cs="Times New Roman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061BF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061BF8"/>
    <w:rPr>
      <w:rFonts w:ascii="Times New Roman" w:eastAsia="Times New Roman" w:hAnsi="Times New Roman" w:cs="Times New Roman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64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0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23" Type="http://schemas.microsoft.com/office/2016/09/relationships/commentsIds" Target="commentsIds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Relationship Id="rId22" Type="http://schemas.microsoft.com/office/2018/08/relationships/commentsExtensible" Target="commentsExtensi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WKX3UHSAJ2R6-2-1069122</_dlc_DocId>
    <_dlc_DocIdUrl xmlns="e60a29af-d413-48d4-bd90-fe9d2a897e4b">
      <Url>https://ovdmasv601/sites/DMS/_layouts/15/DocIdRedir.aspx?ID=WKX3UHSAJ2R6-2-1069122</Url>
      <Description>WKX3UHSAJ2R6-2-1069122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B7C2DC4-88C5-4289-9928-3A27A26FD4CE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2.xml><?xml version="1.0" encoding="utf-8"?>
<ds:datastoreItem xmlns:ds="http://schemas.openxmlformats.org/officeDocument/2006/customXml" ds:itemID="{C94C3FB0-C62F-4093-B2D7-72107EE166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8F1EF6-36C8-497D-9368-0A09274F5AF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03FB490-B29C-4E4D-A6C6-170BB7DEA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6A1AFA0-7BCB-40F0-95D2-24C2F15B7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2021-08-12T12:56:00Z</dcterms:created>
  <dcterms:modified xsi:type="dcterms:W3CDTF">2021-08-13T06:36:00Z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5526e9b6-82f3-4763-85be-29a01caf1886</vt:lpwstr>
  </property>
</Properties>
</file>